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68" w:tblpY="-784"/>
        <w:tblW w:w="11372" w:type="dxa"/>
        <w:tblCellSpacing w:w="15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094"/>
        <w:gridCol w:w="2126"/>
        <w:gridCol w:w="3337"/>
      </w:tblGrid>
      <w:tr w:rsidR="001E716A" w14:paraId="1425683A" w14:textId="77777777" w:rsidTr="001E716A">
        <w:trPr>
          <w:trHeight w:val="136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4C624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B62F7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ECBC15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9C5CBB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1E716A" w14:paraId="291343EF" w14:textId="77777777" w:rsidTr="001E716A">
        <w:trPr>
          <w:trHeight w:val="128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A1C41B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18"/>
                <w:szCs w:val="18"/>
                <w:lang w:eastAsia="ru-RU"/>
              </w:rPr>
              <w:t>Организация работы ШСК</w:t>
            </w:r>
          </w:p>
        </w:tc>
      </w:tr>
      <w:tr w:rsidR="001E716A" w14:paraId="04B9751D" w14:textId="77777777" w:rsidTr="001E716A">
        <w:trPr>
          <w:trHeight w:val="393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321F1E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4B039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Обсуждение и утверждение плана работы ШСК «Олимпийцы» на  2024-2025 год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0D5804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A849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81264F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7061972D" w14:textId="77777777" w:rsidTr="001E716A">
        <w:trPr>
          <w:trHeight w:val="257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9CE914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4A8566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Составление графика работы спортивных секций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9070F0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ED7303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</w:tc>
      </w:tr>
      <w:tr w:rsidR="001E716A" w14:paraId="20719304" w14:textId="77777777" w:rsidTr="001E716A">
        <w:trPr>
          <w:trHeight w:val="393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F19A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1BF066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Выборы в состав совета ШСК «Олимпийцы». Планирование работы.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660C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DEF6F8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59738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старшеклассников</w:t>
            </w:r>
          </w:p>
          <w:p w14:paraId="6558F31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1E716A" w14:paraId="5FBA21EE" w14:textId="77777777" w:rsidTr="001E716A">
        <w:trPr>
          <w:trHeight w:val="264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021D10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C5BD0F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Оформление информационного стенда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96C06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Сентябрь 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03B3DF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BC6410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081893C3" w14:textId="77777777" w:rsidTr="001E716A">
        <w:trPr>
          <w:trHeight w:val="385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2B486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29D4F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Развитие ШСК «Олимпийцы», привлечение в клуб новых участников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7FE499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 течение</w:t>
            </w:r>
          </w:p>
          <w:p w14:paraId="01593F8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I полугодия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7E60D0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F8FC01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  <w:p w14:paraId="38C8BD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1E716A" w14:paraId="5E8A4378" w14:textId="77777777" w:rsidTr="001E716A">
        <w:trPr>
          <w:trHeight w:val="136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1E94F0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18"/>
                <w:szCs w:val="18"/>
                <w:lang w:eastAsia="ru-RU"/>
              </w:rPr>
              <w:t>Организация и участие в школьных мероприятиях</w:t>
            </w:r>
          </w:p>
        </w:tc>
      </w:tr>
      <w:tr w:rsidR="001E716A" w14:paraId="6CBEE2FC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4B30B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49848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по мини-футболу 5-11 классы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126F6D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ED98D3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B0A9C6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611E917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05D26289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216C13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DFEB1D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по волейболу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EF9901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719E6D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7B8FB0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7E83153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421FCA33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31ADD0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89E961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Матчевая встреча педагогов школ округа по волейболу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6F1831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3 неделя сентября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A3FF2A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24D124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01C3730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019D1E0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89CE26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5A5FB5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Военно-спортивное мероприятие «Зарница»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A7C00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 неделя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7E7F5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8E832A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0EEC08C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C7AD4BA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995437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E49CB7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Спортивные соревнования среди обучающихся 5-х классов ОО ПОО «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Зарека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00FD75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 неделя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AC5248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68166B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3F257EB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71A8A869" w14:textId="77777777" w:rsidTr="001E716A">
        <w:trPr>
          <w:trHeight w:val="649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F3F976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5A0D86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Оздоровительная зарядка для учеников начальной школы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69A12B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CE1F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 совместно с программой дополнительного образования «Золотой микрофон»</w:t>
            </w:r>
          </w:p>
        </w:tc>
      </w:tr>
      <w:tr w:rsidR="001E716A" w14:paraId="1F9A7026" w14:textId="77777777" w:rsidTr="001E716A">
        <w:trPr>
          <w:trHeight w:val="257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E51C98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2ACB31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турнир «Президентские состязания»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65EF64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1B173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E55E0B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6D31EEFA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2CD26F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35C9E4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Игра «Муравейник» для начальной школы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332089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180ECD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A0BA9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4C80330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65EE1E13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FA9D47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147FB5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Конкурс «Лучший спортсмен года»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182485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E1D341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16499C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2B6BE99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325A4726" w14:textId="77777777" w:rsidTr="001E716A">
        <w:trPr>
          <w:trHeight w:val="52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B04AA4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D05246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Школьный фестиваль «Все на сдачу ГТО»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9538A7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4F3F6D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E51300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4BAC76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21DF5C51" w14:textId="77777777" w:rsidTr="001E716A">
        <w:trPr>
          <w:trHeight w:val="264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683E5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2D738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Спортивный праздник «Папа, мама, я – спортивная семья»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8B560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151532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7EEDAD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  <w:p w14:paraId="614EAA1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498EA3B2" w14:textId="77777777" w:rsidTr="001E716A">
        <w:trPr>
          <w:trHeight w:val="91"/>
          <w:tblCellSpacing w:w="15" w:type="dxa"/>
        </w:trPr>
        <w:tc>
          <w:tcPr>
            <w:tcW w:w="11311" w:type="dxa"/>
            <w:gridSpan w:val="4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0E558D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Участие в муниципальных и региональных соревнованиях</w:t>
            </w:r>
          </w:p>
        </w:tc>
      </w:tr>
      <w:tr w:rsidR="001E716A" w14:paraId="77F856EB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02AD1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A8CD8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Массовые катания на коньках по месту жительства граждан Петрозаводского городского округа «Приходи на каток»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7E15D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BC92AD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F7C8B4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Совет ШСК</w:t>
            </w:r>
          </w:p>
        </w:tc>
      </w:tr>
      <w:tr w:rsidR="001E716A" w14:paraId="17C5A58F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2B68B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55BF06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«Всероссийские соревнования среди учащихся «Серебряный мяч»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3221EF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0AE67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0390D7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5A52266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46D1BF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8D5C0D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 на призы газеты «Пионерская правда»</w:t>
            </w:r>
          </w:p>
          <w:p w14:paraId="7B54059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166897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10-11 февраля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5B50CA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DB220E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09F2D309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256CD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CE0A8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Школьная волейбольная лига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77291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1-5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26F88A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BDB5FB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505F158D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396A98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5F389A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 по легкой атлетике «Шиповка юных» среди обучающихся общеобразовательных организаций (муниципальный этап, в помещениях)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F46FB5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Декабрь 2024 – февраль 2025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E6E5AC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A9C7C7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5BD41B3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ACAB0E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CF0FF8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Спартакиада среди сборных команд общеобразовательных организаций «Первенство по футболу 6х6»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87E30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01-20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C1DE05C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1134E83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22B32589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88E40F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45E8AB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спортивные игры школьников «Президентские состязания»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9FC3930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До 30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C2AD4C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7232D21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10841BEA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DB3B66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26AACF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соревнования на призы клуба «Кожаный мяч»</w:t>
            </w:r>
          </w:p>
          <w:p w14:paraId="517A8E7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5B86C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6F23C851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4AC8B2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459F6825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72FAB3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AC904B9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Всероссийские спортивные игры школьников «Президентские спортивные игры» (муниципальный этап)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4CC70493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До 30 апреля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A074D4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552D4AE7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7AAA89D8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F6B20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1BC3AB3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Соревнования  по легкой атлетике «Шиповка юных» среди обучающихся общеобразовательных организаций (муниципальный этап)</w:t>
            </w:r>
            <w:proofErr w:type="gramEnd"/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C8BB35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66B2AE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685AB3A4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69215312" w14:textId="77777777" w:rsidTr="001E716A">
        <w:trPr>
          <w:trHeight w:val="91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B77198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31C409E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Спартакиада школьников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DE7B3C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0CE7E276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36E77932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1E716A" w14:paraId="3DBA29DB" w14:textId="77777777" w:rsidTr="001E716A">
        <w:trPr>
          <w:trHeight w:val="385"/>
          <w:tblCellSpacing w:w="15" w:type="dxa"/>
        </w:trPr>
        <w:tc>
          <w:tcPr>
            <w:tcW w:w="770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3E7CC68F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4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53DA40CD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Традиционная легкоатлетическая эстафета по улицам города, посвященная Дню Победы</w:t>
            </w:r>
          </w:p>
        </w:tc>
        <w:tc>
          <w:tcPr>
            <w:tcW w:w="2096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76F4E50A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9 мая</w:t>
            </w:r>
          </w:p>
        </w:tc>
        <w:tc>
          <w:tcPr>
            <w:tcW w:w="3292" w:type="dxa"/>
            <w:tcBorders>
              <w:top w:val="single" w:sz="6" w:space="0" w:color="FFFFFF"/>
              <w:left w:val="none" w:sz="4" w:space="0" w:color="000000"/>
              <w:bottom w:val="single" w:sz="6" w:space="0" w:color="DFDFDF"/>
              <w:right w:val="none" w:sz="4" w:space="0" w:color="000000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</w:tcPr>
          <w:p w14:paraId="2C03B868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Руководитель ШСК</w:t>
            </w:r>
          </w:p>
          <w:p w14:paraId="25C6265B" w14:textId="77777777" w:rsidR="001E716A" w:rsidRDefault="001E716A" w:rsidP="001E7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</w:tbl>
    <w:p w14:paraId="2F498BE8" w14:textId="77777777" w:rsidR="00E35F81" w:rsidRDefault="00E3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8B9A7" w14:textId="77777777" w:rsidR="00E35F81" w:rsidRDefault="00E35F81"/>
    <w:sectPr w:rsidR="00E3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AA2C" w14:textId="77777777" w:rsidR="00564999" w:rsidRDefault="00564999">
      <w:pPr>
        <w:spacing w:after="0" w:line="240" w:lineRule="auto"/>
      </w:pPr>
      <w:r>
        <w:separator/>
      </w:r>
    </w:p>
  </w:endnote>
  <w:endnote w:type="continuationSeparator" w:id="0">
    <w:p w14:paraId="6591BA5B" w14:textId="77777777" w:rsidR="00564999" w:rsidRDefault="0056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88987" w14:textId="77777777" w:rsidR="00564999" w:rsidRDefault="00564999">
      <w:pPr>
        <w:spacing w:after="0" w:line="240" w:lineRule="auto"/>
      </w:pPr>
      <w:r>
        <w:separator/>
      </w:r>
    </w:p>
  </w:footnote>
  <w:footnote w:type="continuationSeparator" w:id="0">
    <w:p w14:paraId="20EB4696" w14:textId="77777777" w:rsidR="00564999" w:rsidRDefault="00564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81"/>
    <w:rsid w:val="000E225F"/>
    <w:rsid w:val="001E716A"/>
    <w:rsid w:val="00564999"/>
    <w:rsid w:val="00A06739"/>
    <w:rsid w:val="00E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2024-08-16T10:30:00Z</dcterms:created>
  <dcterms:modified xsi:type="dcterms:W3CDTF">2024-08-16T10:30:00Z</dcterms:modified>
</cp:coreProperties>
</file>